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79090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1F31DA41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568E9F57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4F12F8" w:rsidRPr="009D0E30" w14:paraId="516DB8E9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3883C17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E667" w14:textId="22832493" w:rsidR="004F12F8" w:rsidRPr="009D0E30" w:rsidRDefault="004F12F8" w:rsidP="003C142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</w:t>
            </w:r>
            <w:r w:rsidR="0082743F">
              <w:rPr>
                <w:rFonts w:ascii="Arial" w:hAnsi="Arial" w:cs="Arial"/>
              </w:rPr>
              <w:t xml:space="preserve">oraz danych osobowych Państwa dzieci </w:t>
            </w:r>
            <w:r w:rsidRPr="009D0E30">
              <w:rPr>
                <w:rFonts w:ascii="Arial" w:hAnsi="Arial" w:cs="Arial"/>
              </w:rPr>
              <w:t xml:space="preserve">jest </w:t>
            </w:r>
            <w:r w:rsidR="003C1421">
              <w:rPr>
                <w:rFonts w:ascii="Arial" w:hAnsi="Arial" w:cs="Arial"/>
                <w:b/>
                <w:bCs/>
                <w:i/>
                <w:iCs/>
              </w:rPr>
              <w:t>Przedszkole nr 178 „Kwiaty Polskie”</w:t>
            </w:r>
            <w:r w:rsidR="00D21A6A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7E1411">
              <w:rPr>
                <w:rFonts w:ascii="Arial" w:hAnsi="Arial" w:cs="Arial"/>
              </w:rPr>
              <w:t xml:space="preserve"> </w:t>
            </w:r>
            <w:r w:rsidR="003C1421" w:rsidRPr="003C1421">
              <w:rPr>
                <w:rFonts w:ascii="Arial" w:hAnsi="Arial" w:cs="Arial"/>
                <w:b/>
                <w:i/>
              </w:rPr>
              <w:t>os. Orła Białego 72, 61-251 Poznań</w:t>
            </w:r>
          </w:p>
        </w:tc>
      </w:tr>
      <w:tr w:rsidR="004F12F8" w:rsidRPr="009D0E30" w14:paraId="7134DBFF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95BA50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6C3FA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09291DC6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67E124" w14:textId="170FF3F9" w:rsidR="004F12F8" w:rsidRPr="003C1421" w:rsidRDefault="004F12F8" w:rsidP="003C142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3C1421">
              <w:rPr>
                <w:rFonts w:ascii="Arial" w:hAnsi="Arial" w:cs="Arial"/>
                <w:b/>
                <w:i/>
              </w:rPr>
              <w:t>iod4</w:t>
            </w:r>
            <w:r w:rsidR="003C1421" w:rsidRPr="003C1421">
              <w:rPr>
                <w:rFonts w:ascii="Arial" w:hAnsi="Arial" w:cs="Arial"/>
                <w:b/>
                <w:i/>
                <w:u w:val="single"/>
              </w:rPr>
              <w:t>_</w:t>
            </w:r>
            <w:r w:rsidR="001A6657">
              <w:rPr>
                <w:rFonts w:ascii="Arial" w:hAnsi="Arial" w:cs="Arial"/>
                <w:b/>
                <w:i/>
              </w:rPr>
              <w:t>mjo</w:t>
            </w:r>
            <w:bookmarkStart w:id="0" w:name="_GoBack"/>
            <w:bookmarkEnd w:id="0"/>
            <w:r w:rsidR="003C1421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4F12F8" w:rsidRPr="009D0E30" w14:paraId="512B235C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13E8AF24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6093A1F6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948D0" w14:textId="2638F60B" w:rsidR="00A27BBC" w:rsidRPr="008C4101" w:rsidRDefault="004F12F8" w:rsidP="00A27B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>go</w:t>
            </w:r>
            <w:r w:rsidR="00A27BBC">
              <w:rPr>
                <w:rFonts w:ascii="Arial" w:hAnsi="Arial" w:cs="Arial"/>
              </w:rPr>
              <w:t xml:space="preserve"> i</w:t>
            </w:r>
            <w:r w:rsidR="00CB7A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="007E1411" w:rsidRPr="001C5AC6">
              <w:rPr>
                <w:rFonts w:ascii="Arial" w:hAnsi="Arial" w:cs="Arial"/>
                <w:b/>
                <w:bCs/>
              </w:rPr>
              <w:t>w </w:t>
            </w:r>
            <w:r w:rsidRPr="001C5AC6">
              <w:rPr>
                <w:rFonts w:ascii="Arial" w:hAnsi="Arial" w:cs="Arial"/>
                <w:b/>
                <w:bCs/>
              </w:rPr>
              <w:t>celu</w:t>
            </w:r>
            <w:r w:rsidR="00A27BBC" w:rsidRPr="001C5AC6">
              <w:rPr>
                <w:rFonts w:ascii="Arial" w:hAnsi="Arial" w:cs="Arial"/>
                <w:b/>
                <w:bCs/>
              </w:rPr>
              <w:t xml:space="preserve"> prowadzenia rekrutacji/przyjęcia </w:t>
            </w:r>
            <w:r w:rsidR="00D354CD">
              <w:rPr>
                <w:rFonts w:ascii="Arial" w:hAnsi="Arial" w:cs="Arial"/>
                <w:b/>
                <w:bCs/>
              </w:rPr>
              <w:t xml:space="preserve">do </w:t>
            </w:r>
            <w:r w:rsidR="00EB3351">
              <w:rPr>
                <w:rFonts w:ascii="Arial" w:hAnsi="Arial" w:cs="Arial"/>
                <w:b/>
                <w:bCs/>
              </w:rPr>
              <w:t>przedszkola</w:t>
            </w:r>
          </w:p>
        </w:tc>
      </w:tr>
      <w:tr w:rsidR="004F12F8" w:rsidRPr="009D0E30" w14:paraId="2D709B84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EF86B6A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CE9F" w14:textId="11C87337" w:rsidR="00606BC8" w:rsidRPr="00FF043B" w:rsidRDefault="004F12F8" w:rsidP="00FF043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FF043B">
              <w:rPr>
                <w:rFonts w:ascii="Arial" w:hAnsi="Arial" w:cs="Arial"/>
                <w:b/>
                <w:bCs/>
              </w:rPr>
              <w:t>Dane osobowe</w:t>
            </w:r>
            <w:r w:rsidR="00606BC8" w:rsidRPr="00FF043B">
              <w:rPr>
                <w:rFonts w:ascii="Arial" w:hAnsi="Arial" w:cs="Arial"/>
              </w:rPr>
              <w:t>:</w:t>
            </w:r>
          </w:p>
          <w:p w14:paraId="12BB78EA" w14:textId="21A5D6ED" w:rsidR="00606BC8" w:rsidRDefault="00606BC8" w:rsidP="00606BC8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 xml:space="preserve">kandydatów zgromadzone w celu postępowania rekrutacyjnego oraz dokumentacja postępowania rekrutacyjnego będą przechowywane nie dłużej niż do końca okresu, w którym </w:t>
            </w:r>
            <w:r w:rsidR="00EB3351">
              <w:rPr>
                <w:rFonts w:ascii="Arial" w:hAnsi="Arial" w:cs="Arial"/>
              </w:rPr>
              <w:t>dziecko</w:t>
            </w:r>
            <w:r w:rsidRPr="00DC7D0D">
              <w:rPr>
                <w:rFonts w:ascii="Arial" w:hAnsi="Arial" w:cs="Arial"/>
              </w:rPr>
              <w:t xml:space="preserve"> uczęszczać będzie do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>.</w:t>
            </w:r>
          </w:p>
          <w:p w14:paraId="3D1A572A" w14:textId="77777777" w:rsidR="00606BC8" w:rsidRPr="00DC7D0D" w:rsidRDefault="00606BC8" w:rsidP="00606BC8">
            <w:pPr>
              <w:pStyle w:val="Akapitzlist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14:paraId="1B3DD066" w14:textId="185F8F4A" w:rsidR="007E1411" w:rsidRPr="00536D24" w:rsidRDefault="00606BC8" w:rsidP="00536D24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>kandydatów nieprzyjętych do</w:t>
            </w:r>
            <w:r w:rsidR="00C3435C">
              <w:rPr>
                <w:rFonts w:ascii="Arial" w:hAnsi="Arial" w:cs="Arial"/>
              </w:rPr>
              <w:t xml:space="preserve">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 xml:space="preserve"> zgromadzone w celu postępowania rekrutacyjnego będą przechowywane w </w:t>
            </w:r>
            <w:r w:rsidR="00C3229F">
              <w:rPr>
                <w:rFonts w:ascii="Arial" w:hAnsi="Arial" w:cs="Arial"/>
              </w:rPr>
              <w:t>przedszkolu</w:t>
            </w:r>
            <w:r w:rsidRPr="00DC7D0D">
              <w:rPr>
                <w:rFonts w:ascii="Arial" w:hAnsi="Arial" w:cs="Arial"/>
              </w:rPr>
              <w:t xml:space="preserve"> przez okres jednego roku, chyba, że na rozstrzygnięcie dyrektora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 xml:space="preserve"> zostanie wniesiona skarga do sądu administracyjnego, wówczas dane będą przetwarzane do czasu zakończenia postępowania prawomocnym wyrokiem.</w:t>
            </w:r>
          </w:p>
        </w:tc>
      </w:tr>
      <w:tr w:rsidR="004F12F8" w:rsidRPr="009D0E30" w14:paraId="6EE0E2CF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40AF53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E05CA" w14:textId="77777777" w:rsidR="006E0231" w:rsidRPr="009D0E30" w:rsidRDefault="004F12F8" w:rsidP="00992F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>informatycznych, podmiotom zapewniającym asystę i wsparcie techniczne dla systemów informatycznych, firmom świadczącym usługi archiwizacji i niszczenia dokumentów, 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992F50">
              <w:rPr>
                <w:rFonts w:ascii="Arial" w:hAnsi="Arial" w:cs="Arial"/>
              </w:rPr>
              <w:t xml:space="preserve"> </w:t>
            </w:r>
            <w:r w:rsidR="00C06106">
              <w:rPr>
                <w:rFonts w:ascii="Arial" w:hAnsi="Arial" w:cs="Arial"/>
              </w:rPr>
              <w:t xml:space="preserve">oraz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30B5BBE4" w14:textId="77777777" w:rsidTr="009E50E1">
        <w:trPr>
          <w:trHeight w:val="983"/>
        </w:trPr>
        <w:tc>
          <w:tcPr>
            <w:tcW w:w="0" w:type="auto"/>
            <w:shd w:val="clear" w:color="auto" w:fill="auto"/>
            <w:vAlign w:val="center"/>
          </w:tcPr>
          <w:p w14:paraId="446A0387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63446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18E0404B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6E0F2F12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578DBDB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73B44988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6675D2C0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lastRenderedPageBreak/>
              <w:t>dane przetwarzane są niezgodnie z prawem;</w:t>
            </w:r>
          </w:p>
          <w:p w14:paraId="512302C4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472DEC13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7C66AB2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21F807AE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434B6FF5" w14:textId="77777777" w:rsid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Przysługuje Państwu również prawo do wniesienia skargi do organu nadzorczego, tj. Prezesa Urzędu Ochrony Danych </w:t>
            </w:r>
          </w:p>
          <w:p w14:paraId="4012EA5D" w14:textId="77777777" w:rsidR="006E0231" w:rsidRP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Osobowych.</w:t>
            </w:r>
          </w:p>
        </w:tc>
      </w:tr>
      <w:tr w:rsidR="004F12F8" w:rsidRPr="009D0E30" w14:paraId="71156B24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46F5E5F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3B075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76232A4D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DBC40D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015D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1BFFBD35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1AD192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A2C9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3D0A58F8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5103FD35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2115AF4D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57F2D6AB" w14:textId="77777777"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A3A8E" w14:textId="77777777" w:rsidR="005406D5" w:rsidRDefault="005406D5" w:rsidP="0030084D">
      <w:pPr>
        <w:spacing w:after="0" w:line="240" w:lineRule="auto"/>
      </w:pPr>
      <w:r>
        <w:separator/>
      </w:r>
    </w:p>
  </w:endnote>
  <w:endnote w:type="continuationSeparator" w:id="0">
    <w:p w14:paraId="138EB670" w14:textId="77777777" w:rsidR="005406D5" w:rsidRDefault="005406D5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6B070" w14:textId="4AF3FB3D" w:rsidR="0030084D" w:rsidRPr="0030084D" w:rsidRDefault="005337EA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2</w:t>
    </w:r>
    <w:r w:rsidR="0030084D" w:rsidRPr="0030084D">
      <w:rPr>
        <w:rFonts w:ascii="Arial" w:hAnsi="Arial" w:cs="Arial"/>
        <w:color w:val="808080" w:themeColor="background1" w:themeShade="80"/>
        <w:sz w:val="20"/>
      </w:rPr>
      <w:t>_</w:t>
    </w:r>
    <w:r>
      <w:rPr>
        <w:rFonts w:ascii="Arial" w:hAnsi="Arial" w:cs="Arial"/>
        <w:color w:val="808080" w:themeColor="background1" w:themeShade="80"/>
        <w:sz w:val="20"/>
      </w:rPr>
      <w:t>Szkoły</w:t>
    </w:r>
    <w:r w:rsidR="0030084D" w:rsidRPr="0030084D">
      <w:rPr>
        <w:rFonts w:ascii="Arial" w:hAnsi="Arial" w:cs="Arial"/>
        <w:color w:val="808080" w:themeColor="background1" w:themeShade="80"/>
        <w:sz w:val="20"/>
      </w:rPr>
      <w:t xml:space="preserve">_klauzula </w:t>
    </w:r>
    <w:proofErr w:type="spellStart"/>
    <w:r w:rsidR="0030084D" w:rsidRPr="0030084D">
      <w:rPr>
        <w:rFonts w:ascii="Arial" w:hAnsi="Arial" w:cs="Arial"/>
        <w:color w:val="808080" w:themeColor="background1" w:themeShade="80"/>
        <w:sz w:val="20"/>
      </w:rPr>
      <w:t>informacyjna_</w:t>
    </w:r>
    <w:r w:rsidR="00EA5A72">
      <w:rPr>
        <w:rFonts w:ascii="Arial" w:hAnsi="Arial" w:cs="Arial"/>
        <w:color w:val="808080" w:themeColor="background1" w:themeShade="80"/>
        <w:sz w:val="20"/>
      </w:rPr>
      <w:t>rekrutacja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0909" w14:textId="77777777" w:rsidR="005406D5" w:rsidRDefault="005406D5" w:rsidP="0030084D">
      <w:pPr>
        <w:spacing w:after="0" w:line="240" w:lineRule="auto"/>
      </w:pPr>
      <w:r>
        <w:separator/>
      </w:r>
    </w:p>
  </w:footnote>
  <w:footnote w:type="continuationSeparator" w:id="0">
    <w:p w14:paraId="22FFCE1D" w14:textId="77777777" w:rsidR="005406D5" w:rsidRDefault="005406D5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7395"/>
    <w:multiLevelType w:val="hybridMultilevel"/>
    <w:tmpl w:val="1F88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F8"/>
    <w:rsid w:val="00003E72"/>
    <w:rsid w:val="00057E37"/>
    <w:rsid w:val="000A01AE"/>
    <w:rsid w:val="000F5ED9"/>
    <w:rsid w:val="00120183"/>
    <w:rsid w:val="001A6657"/>
    <w:rsid w:val="001B09F4"/>
    <w:rsid w:val="001C5AC6"/>
    <w:rsid w:val="0021240E"/>
    <w:rsid w:val="002502E8"/>
    <w:rsid w:val="002B4326"/>
    <w:rsid w:val="002C3B22"/>
    <w:rsid w:val="0030084D"/>
    <w:rsid w:val="00312DDA"/>
    <w:rsid w:val="00315941"/>
    <w:rsid w:val="00316BED"/>
    <w:rsid w:val="00370F36"/>
    <w:rsid w:val="003C1421"/>
    <w:rsid w:val="003D0F5F"/>
    <w:rsid w:val="00475A11"/>
    <w:rsid w:val="004801D7"/>
    <w:rsid w:val="00491761"/>
    <w:rsid w:val="004F12F8"/>
    <w:rsid w:val="005337EA"/>
    <w:rsid w:val="00536D24"/>
    <w:rsid w:val="005406D5"/>
    <w:rsid w:val="0059113D"/>
    <w:rsid w:val="005A5ABD"/>
    <w:rsid w:val="005D1C79"/>
    <w:rsid w:val="00606BC8"/>
    <w:rsid w:val="0061505E"/>
    <w:rsid w:val="0063590A"/>
    <w:rsid w:val="00663C87"/>
    <w:rsid w:val="006E0231"/>
    <w:rsid w:val="007454F0"/>
    <w:rsid w:val="00754063"/>
    <w:rsid w:val="00792958"/>
    <w:rsid w:val="007A0FDF"/>
    <w:rsid w:val="007E1411"/>
    <w:rsid w:val="007F0E39"/>
    <w:rsid w:val="0082743F"/>
    <w:rsid w:val="008A34C3"/>
    <w:rsid w:val="008C6E4C"/>
    <w:rsid w:val="008F6F34"/>
    <w:rsid w:val="00913DFB"/>
    <w:rsid w:val="009149FA"/>
    <w:rsid w:val="0093041D"/>
    <w:rsid w:val="00992F50"/>
    <w:rsid w:val="009E50E1"/>
    <w:rsid w:val="009F7B24"/>
    <w:rsid w:val="00A27BBC"/>
    <w:rsid w:val="00A368A3"/>
    <w:rsid w:val="00A91296"/>
    <w:rsid w:val="00B06CFE"/>
    <w:rsid w:val="00B110ED"/>
    <w:rsid w:val="00B435CB"/>
    <w:rsid w:val="00B7161E"/>
    <w:rsid w:val="00C0310C"/>
    <w:rsid w:val="00C06106"/>
    <w:rsid w:val="00C3229F"/>
    <w:rsid w:val="00C3435C"/>
    <w:rsid w:val="00C45DA8"/>
    <w:rsid w:val="00C93297"/>
    <w:rsid w:val="00CA36D5"/>
    <w:rsid w:val="00CB7AFD"/>
    <w:rsid w:val="00CE3CBD"/>
    <w:rsid w:val="00D13A8C"/>
    <w:rsid w:val="00D21A6A"/>
    <w:rsid w:val="00D354CD"/>
    <w:rsid w:val="00D45947"/>
    <w:rsid w:val="00D724E4"/>
    <w:rsid w:val="00D82C50"/>
    <w:rsid w:val="00D965A3"/>
    <w:rsid w:val="00D968A6"/>
    <w:rsid w:val="00DB39D9"/>
    <w:rsid w:val="00E13DF8"/>
    <w:rsid w:val="00E9462C"/>
    <w:rsid w:val="00EA5A72"/>
    <w:rsid w:val="00EB3351"/>
    <w:rsid w:val="00EB357E"/>
    <w:rsid w:val="00EB611C"/>
    <w:rsid w:val="00F47585"/>
    <w:rsid w:val="00F47EA6"/>
    <w:rsid w:val="00F83452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4AE"/>
  <w15:docId w15:val="{A370C7EF-F7C0-4BFE-8381-3459245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Sekretariat</cp:lastModifiedBy>
  <cp:revision>2</cp:revision>
  <dcterms:created xsi:type="dcterms:W3CDTF">2023-03-05T08:45:00Z</dcterms:created>
  <dcterms:modified xsi:type="dcterms:W3CDTF">2023-03-05T08:45:00Z</dcterms:modified>
</cp:coreProperties>
</file>